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CB4" w:rsidRDefault="007A3CB4" w:rsidP="007A3CB4">
      <w:pPr>
        <w:spacing w:line="400" w:lineRule="exact"/>
        <w:ind w:left="960" w:hangingChars="300" w:hanging="96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32"/>
        </w:rPr>
        <w:t>華亞科技園區</w:t>
      </w:r>
      <w:r w:rsidR="00965429">
        <w:rPr>
          <w:rFonts w:ascii="標楷體" w:eastAsia="標楷體" w:hAnsi="標楷體" w:hint="eastAsia"/>
          <w:sz w:val="32"/>
        </w:rPr>
        <w:t>南區</w:t>
      </w:r>
      <w:r>
        <w:rPr>
          <w:rFonts w:ascii="標楷體" w:eastAsia="標楷體" w:hAnsi="標楷體" w:hint="eastAsia"/>
          <w:sz w:val="32"/>
        </w:rPr>
        <w:t>污水處理廠進廠限值</w:t>
      </w:r>
    </w:p>
    <w:p w:rsidR="007A3CB4" w:rsidRDefault="008F7C47" w:rsidP="008F7C47">
      <w:pPr>
        <w:spacing w:line="400" w:lineRule="exact"/>
        <w:ind w:left="840" w:hangingChars="300" w:hanging="840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20</w:t>
      </w:r>
      <w:r w:rsidR="008A5D5D">
        <w:rPr>
          <w:rFonts w:ascii="標楷體" w:eastAsia="標楷體" w:hAnsi="標楷體" w:hint="eastAsia"/>
        </w:rPr>
        <w:t>2</w:t>
      </w:r>
      <w:r w:rsidR="006A5116">
        <w:rPr>
          <w:rFonts w:ascii="標楷體" w:eastAsia="標楷體" w:hAnsi="標楷體" w:hint="eastAsia"/>
        </w:rPr>
        <w:t>0</w:t>
      </w:r>
      <w:r>
        <w:rPr>
          <w:rFonts w:ascii="標楷體" w:eastAsia="標楷體" w:hAnsi="標楷體" w:hint="eastAsia"/>
        </w:rPr>
        <w:t>年</w:t>
      </w:r>
      <w:r w:rsidR="008A5D5D">
        <w:rPr>
          <w:rFonts w:ascii="標楷體" w:eastAsia="標楷體" w:hAnsi="標楷體" w:hint="eastAsia"/>
        </w:rPr>
        <w:t>1</w:t>
      </w:r>
      <w:r w:rsidR="006A5116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 w:hint="eastAsia"/>
        </w:rPr>
        <w:t>月</w:t>
      </w:r>
      <w:r w:rsidR="006A5116">
        <w:rPr>
          <w:rFonts w:ascii="標楷體" w:eastAsia="標楷體" w:hAnsi="標楷體" w:hint="eastAsia"/>
        </w:rPr>
        <w:t>24日</w:t>
      </w:r>
    </w:p>
    <w:tbl>
      <w:tblPr>
        <w:tblStyle w:val="a7"/>
        <w:tblW w:w="9071" w:type="dxa"/>
        <w:tblInd w:w="-5" w:type="dxa"/>
        <w:tblLook w:val="04A0" w:firstRow="1" w:lastRow="0" w:firstColumn="1" w:lastColumn="0" w:noHBand="0" w:noVBand="1"/>
      </w:tblPr>
      <w:tblGrid>
        <w:gridCol w:w="3402"/>
        <w:gridCol w:w="2198"/>
        <w:gridCol w:w="3471"/>
      </w:tblGrid>
      <w:tr w:rsidR="00965429" w:rsidTr="00965429">
        <w:trPr>
          <w:trHeight w:val="397"/>
        </w:trPr>
        <w:tc>
          <w:tcPr>
            <w:tcW w:w="340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65429" w:rsidRDefault="00965429" w:rsidP="00965429">
            <w:pPr>
              <w:spacing w:line="18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水 質 項 目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65429" w:rsidRDefault="00965429" w:rsidP="009654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限 值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65429" w:rsidRDefault="00965429" w:rsidP="009654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環保署公告放流水標準</w:t>
            </w:r>
          </w:p>
        </w:tc>
      </w:tr>
      <w:tr w:rsidR="00965429" w:rsidTr="00965429">
        <w:trPr>
          <w:trHeight w:val="397"/>
        </w:trPr>
        <w:tc>
          <w:tcPr>
            <w:tcW w:w="3402" w:type="dxa"/>
            <w:vAlign w:val="center"/>
          </w:tcPr>
          <w:p w:rsidR="00965429" w:rsidRDefault="00965429" w:rsidP="0022305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溫      度   （℃）</w:t>
            </w:r>
          </w:p>
          <w:p w:rsidR="00965429" w:rsidRDefault="00965429" w:rsidP="0022305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 Temperature )</w:t>
            </w:r>
          </w:p>
        </w:tc>
        <w:tc>
          <w:tcPr>
            <w:tcW w:w="2198" w:type="dxa"/>
            <w:vAlign w:val="center"/>
          </w:tcPr>
          <w:p w:rsidR="00965429" w:rsidRDefault="00965429" w:rsidP="0096542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45以下</w:t>
            </w:r>
          </w:p>
        </w:tc>
        <w:tc>
          <w:tcPr>
            <w:tcW w:w="3471" w:type="dxa"/>
            <w:vAlign w:val="center"/>
          </w:tcPr>
          <w:p w:rsidR="00965429" w:rsidRDefault="00965429" w:rsidP="00965429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5月~9月： 38℃</w:t>
            </w:r>
          </w:p>
          <w:p w:rsidR="00965429" w:rsidRDefault="00965429" w:rsidP="00965429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10月~翌年4月：35℃</w:t>
            </w:r>
          </w:p>
        </w:tc>
      </w:tr>
      <w:tr w:rsidR="00965429" w:rsidTr="00965429">
        <w:trPr>
          <w:trHeight w:val="397"/>
        </w:trPr>
        <w:tc>
          <w:tcPr>
            <w:tcW w:w="3402" w:type="dxa"/>
            <w:vAlign w:val="center"/>
          </w:tcPr>
          <w:p w:rsidR="00965429" w:rsidRDefault="00965429" w:rsidP="0022305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酸  鹼  值   （</w:t>
            </w:r>
            <w:r>
              <w:rPr>
                <w:rFonts w:ascii="標楷體" w:eastAsia="標楷體" w:hAnsi="標楷體"/>
              </w:rPr>
              <w:t>pH</w:t>
            </w:r>
            <w:r>
              <w:rPr>
                <w:rFonts w:ascii="標楷體" w:eastAsia="標楷體" w:hAnsi="標楷體" w:hint="eastAsia"/>
              </w:rPr>
              <w:t>）</w:t>
            </w:r>
          </w:p>
          <w:p w:rsidR="00965429" w:rsidRDefault="00965429" w:rsidP="0022305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 pH value )</w:t>
            </w:r>
          </w:p>
        </w:tc>
        <w:tc>
          <w:tcPr>
            <w:tcW w:w="2198" w:type="dxa"/>
            <w:vAlign w:val="center"/>
          </w:tcPr>
          <w:p w:rsidR="00965429" w:rsidRDefault="00965429" w:rsidP="0096542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6~9</w:t>
            </w:r>
          </w:p>
        </w:tc>
        <w:tc>
          <w:tcPr>
            <w:tcW w:w="3471" w:type="dxa"/>
            <w:vAlign w:val="center"/>
          </w:tcPr>
          <w:p w:rsidR="00965429" w:rsidRDefault="00965429" w:rsidP="0096542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6~9</w:t>
            </w:r>
          </w:p>
        </w:tc>
      </w:tr>
      <w:tr w:rsidR="00965429" w:rsidTr="00965429">
        <w:trPr>
          <w:trHeight w:val="397"/>
        </w:trPr>
        <w:tc>
          <w:tcPr>
            <w:tcW w:w="3402" w:type="dxa"/>
            <w:vAlign w:val="center"/>
          </w:tcPr>
          <w:p w:rsidR="00965429" w:rsidRDefault="00965429" w:rsidP="0022305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化學需氧量   （</w:t>
            </w:r>
            <w:r>
              <w:rPr>
                <w:rFonts w:ascii="標楷體" w:eastAsia="標楷體" w:hAnsi="標楷體"/>
              </w:rPr>
              <w:t>mg/L</w:t>
            </w:r>
            <w:r>
              <w:rPr>
                <w:rFonts w:ascii="標楷體" w:eastAsia="標楷體" w:hAnsi="標楷體" w:hint="eastAsia"/>
              </w:rPr>
              <w:t>）</w:t>
            </w:r>
          </w:p>
          <w:p w:rsidR="00965429" w:rsidRDefault="00965429" w:rsidP="0022305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 C O D )</w:t>
            </w:r>
          </w:p>
        </w:tc>
        <w:tc>
          <w:tcPr>
            <w:tcW w:w="2198" w:type="dxa"/>
            <w:vAlign w:val="center"/>
          </w:tcPr>
          <w:p w:rsidR="00965429" w:rsidRDefault="00965429" w:rsidP="0096542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350</w:t>
            </w:r>
          </w:p>
        </w:tc>
        <w:tc>
          <w:tcPr>
            <w:tcW w:w="3471" w:type="dxa"/>
            <w:vAlign w:val="center"/>
          </w:tcPr>
          <w:p w:rsidR="00965429" w:rsidRDefault="00965429" w:rsidP="0096542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</w:tr>
      <w:tr w:rsidR="00965429" w:rsidTr="00965429">
        <w:trPr>
          <w:trHeight w:val="397"/>
        </w:trPr>
        <w:tc>
          <w:tcPr>
            <w:tcW w:w="3402" w:type="dxa"/>
            <w:vAlign w:val="center"/>
          </w:tcPr>
          <w:p w:rsidR="00965429" w:rsidRDefault="00965429" w:rsidP="0022305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生化需氧量   （</w:t>
            </w:r>
            <w:r>
              <w:rPr>
                <w:rFonts w:ascii="標楷體" w:eastAsia="標楷體" w:hAnsi="標楷體"/>
              </w:rPr>
              <w:t>mg/L</w:t>
            </w:r>
            <w:r>
              <w:rPr>
                <w:rFonts w:ascii="標楷體" w:eastAsia="標楷體" w:hAnsi="標楷體" w:hint="eastAsia"/>
              </w:rPr>
              <w:t>）</w:t>
            </w:r>
          </w:p>
          <w:p w:rsidR="00965429" w:rsidRDefault="00965429" w:rsidP="0022305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 B O D )</w:t>
            </w:r>
          </w:p>
        </w:tc>
        <w:tc>
          <w:tcPr>
            <w:tcW w:w="2198" w:type="dxa"/>
            <w:vAlign w:val="center"/>
          </w:tcPr>
          <w:p w:rsidR="00965429" w:rsidRDefault="00965429" w:rsidP="0096542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200</w:t>
            </w:r>
          </w:p>
        </w:tc>
        <w:tc>
          <w:tcPr>
            <w:tcW w:w="3471" w:type="dxa"/>
            <w:vAlign w:val="center"/>
          </w:tcPr>
          <w:p w:rsidR="00965429" w:rsidRDefault="00965429" w:rsidP="0096542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</w:t>
            </w:r>
          </w:p>
        </w:tc>
      </w:tr>
      <w:tr w:rsidR="00965429" w:rsidTr="00965429">
        <w:trPr>
          <w:trHeight w:val="397"/>
        </w:trPr>
        <w:tc>
          <w:tcPr>
            <w:tcW w:w="3402" w:type="dxa"/>
            <w:vAlign w:val="center"/>
          </w:tcPr>
          <w:p w:rsidR="00965429" w:rsidRDefault="00965429" w:rsidP="0022305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懸浮固體     （</w:t>
            </w:r>
            <w:r>
              <w:rPr>
                <w:rFonts w:ascii="標楷體" w:eastAsia="標楷體" w:hAnsi="標楷體"/>
              </w:rPr>
              <w:t>mg/L</w:t>
            </w:r>
            <w:r>
              <w:rPr>
                <w:rFonts w:ascii="標楷體" w:eastAsia="標楷體" w:hAnsi="標楷體" w:hint="eastAsia"/>
              </w:rPr>
              <w:t>）</w:t>
            </w:r>
          </w:p>
          <w:p w:rsidR="00965429" w:rsidRDefault="00965429" w:rsidP="0022305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 S S )</w:t>
            </w:r>
          </w:p>
        </w:tc>
        <w:tc>
          <w:tcPr>
            <w:tcW w:w="2198" w:type="dxa"/>
            <w:vAlign w:val="center"/>
          </w:tcPr>
          <w:p w:rsidR="00965429" w:rsidRDefault="00965429" w:rsidP="0096542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200</w:t>
            </w:r>
          </w:p>
        </w:tc>
        <w:tc>
          <w:tcPr>
            <w:tcW w:w="3471" w:type="dxa"/>
            <w:vAlign w:val="center"/>
          </w:tcPr>
          <w:p w:rsidR="00965429" w:rsidRDefault="00965429" w:rsidP="0096542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</w:t>
            </w:r>
          </w:p>
        </w:tc>
      </w:tr>
      <w:tr w:rsidR="00965429" w:rsidTr="00965429">
        <w:trPr>
          <w:trHeight w:val="397"/>
        </w:trPr>
        <w:tc>
          <w:tcPr>
            <w:tcW w:w="3402" w:type="dxa"/>
            <w:vAlign w:val="center"/>
          </w:tcPr>
          <w:p w:rsidR="00965429" w:rsidRDefault="00965429" w:rsidP="0022305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氯離子 </w:t>
            </w:r>
            <w:r>
              <w:rPr>
                <w:rFonts w:ascii="標楷體" w:eastAsia="標楷體" w:hAnsi="標楷體"/>
              </w:rPr>
              <w:t>CI</w:t>
            </w:r>
            <w:r>
              <w:rPr>
                <w:rFonts w:ascii="標楷體" w:eastAsia="標楷體" w:hAnsi="標楷體" w:hint="eastAsia"/>
                <w:vertAlign w:val="superscript"/>
              </w:rPr>
              <w:t>-</w:t>
            </w:r>
            <w:r>
              <w:rPr>
                <w:rFonts w:ascii="標楷體" w:eastAsia="標楷體" w:hAnsi="標楷體" w:hint="eastAsia"/>
              </w:rPr>
              <w:t xml:space="preserve">   （</w:t>
            </w:r>
            <w:r>
              <w:rPr>
                <w:rFonts w:ascii="標楷體" w:eastAsia="標楷體" w:hAnsi="標楷體"/>
              </w:rPr>
              <w:t>mg/L</w:t>
            </w:r>
            <w:r>
              <w:rPr>
                <w:rFonts w:ascii="標楷體" w:eastAsia="標楷體" w:hAnsi="標楷體" w:hint="eastAsia"/>
              </w:rPr>
              <w:t>）</w:t>
            </w:r>
          </w:p>
          <w:p w:rsidR="00965429" w:rsidRDefault="00965429" w:rsidP="0022305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 Chlorine ion )</w:t>
            </w:r>
          </w:p>
        </w:tc>
        <w:tc>
          <w:tcPr>
            <w:tcW w:w="2198" w:type="dxa"/>
            <w:vAlign w:val="center"/>
          </w:tcPr>
          <w:p w:rsidR="00965429" w:rsidRDefault="00965429" w:rsidP="0096542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2000</w:t>
            </w:r>
          </w:p>
        </w:tc>
        <w:tc>
          <w:tcPr>
            <w:tcW w:w="3471" w:type="dxa"/>
            <w:vAlign w:val="center"/>
          </w:tcPr>
          <w:p w:rsidR="00965429" w:rsidRDefault="00965429" w:rsidP="0096542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－</w:t>
            </w:r>
          </w:p>
        </w:tc>
      </w:tr>
      <w:tr w:rsidR="00965429" w:rsidTr="00965429">
        <w:trPr>
          <w:trHeight w:val="397"/>
        </w:trPr>
        <w:tc>
          <w:tcPr>
            <w:tcW w:w="3402" w:type="dxa"/>
            <w:vAlign w:val="center"/>
          </w:tcPr>
          <w:p w:rsidR="00965429" w:rsidRDefault="00965429" w:rsidP="0022305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硫化物       （</w:t>
            </w:r>
            <w:r>
              <w:rPr>
                <w:rFonts w:ascii="標楷體" w:eastAsia="標楷體" w:hAnsi="標楷體"/>
              </w:rPr>
              <w:t>mg/L</w:t>
            </w:r>
            <w:r>
              <w:rPr>
                <w:rFonts w:ascii="標楷體" w:eastAsia="標楷體" w:hAnsi="標楷體" w:hint="eastAsia"/>
              </w:rPr>
              <w:t>）</w:t>
            </w:r>
          </w:p>
          <w:p w:rsidR="00965429" w:rsidRDefault="00965429" w:rsidP="0022305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 Sulphide )</w:t>
            </w:r>
          </w:p>
        </w:tc>
        <w:tc>
          <w:tcPr>
            <w:tcW w:w="2198" w:type="dxa"/>
            <w:vAlign w:val="center"/>
          </w:tcPr>
          <w:p w:rsidR="00965429" w:rsidRDefault="00965429" w:rsidP="0096542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471" w:type="dxa"/>
            <w:vAlign w:val="center"/>
          </w:tcPr>
          <w:p w:rsidR="00965429" w:rsidRDefault="00965429" w:rsidP="0096542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965429" w:rsidTr="00223054">
        <w:trPr>
          <w:trHeight w:val="794"/>
        </w:trPr>
        <w:tc>
          <w:tcPr>
            <w:tcW w:w="3402" w:type="dxa"/>
            <w:vAlign w:val="center"/>
          </w:tcPr>
          <w:p w:rsidR="00965429" w:rsidRDefault="00965429" w:rsidP="00965429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陰離子界面活性劑（</w:t>
            </w:r>
            <w:r>
              <w:rPr>
                <w:rFonts w:ascii="標楷體" w:eastAsia="標楷體" w:hAnsi="標楷體"/>
              </w:rPr>
              <w:t>mg/L</w:t>
            </w:r>
            <w:r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2198" w:type="dxa"/>
            <w:vAlign w:val="center"/>
          </w:tcPr>
          <w:p w:rsidR="00965429" w:rsidRDefault="00E95BFE" w:rsidP="0096542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</w:p>
        </w:tc>
        <w:tc>
          <w:tcPr>
            <w:tcW w:w="3471" w:type="dxa"/>
            <w:vAlign w:val="center"/>
          </w:tcPr>
          <w:p w:rsidR="00965429" w:rsidRDefault="00E95BFE" w:rsidP="0096542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</w:tr>
      <w:tr w:rsidR="00DF665A" w:rsidTr="004D34F5">
        <w:trPr>
          <w:trHeight w:val="795"/>
        </w:trPr>
        <w:tc>
          <w:tcPr>
            <w:tcW w:w="3402" w:type="dxa"/>
            <w:vAlign w:val="center"/>
          </w:tcPr>
          <w:p w:rsidR="00DF665A" w:rsidRDefault="00DF665A" w:rsidP="0022305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氰化物       （</w:t>
            </w:r>
            <w:r>
              <w:rPr>
                <w:rFonts w:ascii="標楷體" w:eastAsia="標楷體" w:hAnsi="標楷體"/>
              </w:rPr>
              <w:t>mg/L</w:t>
            </w:r>
            <w:r>
              <w:rPr>
                <w:rFonts w:ascii="標楷體" w:eastAsia="標楷體" w:hAnsi="標楷體" w:hint="eastAsia"/>
              </w:rPr>
              <w:t>）</w:t>
            </w:r>
          </w:p>
          <w:p w:rsidR="00DF665A" w:rsidRDefault="00DF665A" w:rsidP="0022305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 Cyanide )</w:t>
            </w:r>
          </w:p>
        </w:tc>
        <w:tc>
          <w:tcPr>
            <w:tcW w:w="2198" w:type="dxa"/>
            <w:vAlign w:val="center"/>
          </w:tcPr>
          <w:p w:rsidR="00DF665A" w:rsidRDefault="00E95BFE" w:rsidP="0096542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3471" w:type="dxa"/>
            <w:vAlign w:val="center"/>
          </w:tcPr>
          <w:p w:rsidR="00DF665A" w:rsidRDefault="00DF665A" w:rsidP="00DB6E9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</w:tr>
      <w:tr w:rsidR="00DF665A" w:rsidTr="00B2068D">
        <w:trPr>
          <w:trHeight w:val="397"/>
        </w:trPr>
        <w:tc>
          <w:tcPr>
            <w:tcW w:w="3402" w:type="dxa"/>
            <w:vAlign w:val="center"/>
          </w:tcPr>
          <w:p w:rsidR="00DF665A" w:rsidRDefault="00DF665A" w:rsidP="0022305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油脂         （</w:t>
            </w:r>
            <w:r>
              <w:rPr>
                <w:rFonts w:ascii="標楷體" w:eastAsia="標楷體" w:hAnsi="標楷體"/>
              </w:rPr>
              <w:t>mg/L</w:t>
            </w:r>
            <w:r>
              <w:rPr>
                <w:rFonts w:ascii="標楷體" w:eastAsia="標楷體" w:hAnsi="標楷體" w:hint="eastAsia"/>
              </w:rPr>
              <w:t>）</w:t>
            </w:r>
          </w:p>
          <w:p w:rsidR="00DF665A" w:rsidRDefault="00DF665A" w:rsidP="0022305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 Grease )</w:t>
            </w:r>
          </w:p>
        </w:tc>
        <w:tc>
          <w:tcPr>
            <w:tcW w:w="2198" w:type="dxa"/>
            <w:vAlign w:val="center"/>
          </w:tcPr>
          <w:p w:rsidR="00DF665A" w:rsidRDefault="00E95BFE" w:rsidP="0096542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</w:p>
        </w:tc>
        <w:tc>
          <w:tcPr>
            <w:tcW w:w="3471" w:type="dxa"/>
            <w:vAlign w:val="center"/>
          </w:tcPr>
          <w:p w:rsidR="00DF665A" w:rsidRDefault="00DF665A" w:rsidP="00DB6E9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</w:p>
        </w:tc>
      </w:tr>
      <w:tr w:rsidR="00CF0F62" w:rsidTr="000870DD">
        <w:trPr>
          <w:trHeight w:val="375"/>
        </w:trPr>
        <w:tc>
          <w:tcPr>
            <w:tcW w:w="3402" w:type="dxa"/>
            <w:vAlign w:val="center"/>
          </w:tcPr>
          <w:p w:rsidR="00CF0F62" w:rsidRDefault="00CF0F62" w:rsidP="00CF0F62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溶解性鐵     （</w:t>
            </w:r>
            <w:r>
              <w:rPr>
                <w:rFonts w:ascii="標楷體" w:eastAsia="標楷體" w:hAnsi="標楷體"/>
              </w:rPr>
              <w:t>mg/L</w:t>
            </w:r>
            <w:r>
              <w:rPr>
                <w:rFonts w:ascii="標楷體" w:eastAsia="標楷體" w:hAnsi="標楷體" w:hint="eastAsia"/>
              </w:rPr>
              <w:t>）</w:t>
            </w:r>
          </w:p>
          <w:p w:rsidR="00CF0F62" w:rsidRDefault="00CF0F62" w:rsidP="00CF0F62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 Dissolvent iron )</w:t>
            </w:r>
          </w:p>
        </w:tc>
        <w:tc>
          <w:tcPr>
            <w:tcW w:w="2198" w:type="dxa"/>
            <w:vAlign w:val="center"/>
          </w:tcPr>
          <w:p w:rsidR="00CF0F62" w:rsidRDefault="00CF0F62" w:rsidP="00CF0F6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</w:p>
        </w:tc>
        <w:tc>
          <w:tcPr>
            <w:tcW w:w="3471" w:type="dxa"/>
            <w:vAlign w:val="center"/>
          </w:tcPr>
          <w:p w:rsidR="00CF0F62" w:rsidRPr="00DB6E93" w:rsidRDefault="00CF0F62" w:rsidP="00CF0F62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</w:tr>
      <w:tr w:rsidR="00CF0F62" w:rsidTr="00F449D8">
        <w:trPr>
          <w:trHeight w:val="397"/>
        </w:trPr>
        <w:tc>
          <w:tcPr>
            <w:tcW w:w="3402" w:type="dxa"/>
            <w:vAlign w:val="center"/>
          </w:tcPr>
          <w:p w:rsidR="00CF0F62" w:rsidRDefault="00CF0F62" w:rsidP="00F449D8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酚           （</w:t>
            </w:r>
            <w:r>
              <w:rPr>
                <w:rFonts w:ascii="標楷體" w:eastAsia="標楷體" w:hAnsi="標楷體"/>
              </w:rPr>
              <w:t>mg/L</w:t>
            </w:r>
            <w:r>
              <w:rPr>
                <w:rFonts w:ascii="標楷體" w:eastAsia="標楷體" w:hAnsi="標楷體" w:hint="eastAsia"/>
              </w:rPr>
              <w:t>）</w:t>
            </w:r>
          </w:p>
          <w:p w:rsidR="00CF0F62" w:rsidRDefault="00CF0F62" w:rsidP="00F449D8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 Phenol )</w:t>
            </w:r>
          </w:p>
        </w:tc>
        <w:tc>
          <w:tcPr>
            <w:tcW w:w="2198" w:type="dxa"/>
            <w:vAlign w:val="center"/>
          </w:tcPr>
          <w:p w:rsidR="00CF0F62" w:rsidRDefault="00CF0F62" w:rsidP="00F449D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3471" w:type="dxa"/>
            <w:vAlign w:val="center"/>
          </w:tcPr>
          <w:p w:rsidR="00CF0F62" w:rsidRDefault="00CF0F62" w:rsidP="00F449D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</w:tr>
      <w:tr w:rsidR="008A5D5D" w:rsidTr="007B0798">
        <w:trPr>
          <w:trHeight w:val="667"/>
        </w:trPr>
        <w:tc>
          <w:tcPr>
            <w:tcW w:w="3402" w:type="dxa"/>
            <w:vAlign w:val="center"/>
          </w:tcPr>
          <w:p w:rsidR="008A5D5D" w:rsidRDefault="008A5D5D" w:rsidP="00CF0F62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銅           （</w:t>
            </w:r>
            <w:r>
              <w:rPr>
                <w:rFonts w:ascii="標楷體" w:eastAsia="標楷體" w:hAnsi="標楷體"/>
              </w:rPr>
              <w:t>mg/L</w:t>
            </w:r>
            <w:r>
              <w:rPr>
                <w:rFonts w:ascii="標楷體" w:eastAsia="標楷體" w:hAnsi="標楷體" w:hint="eastAsia"/>
              </w:rPr>
              <w:t>）</w:t>
            </w:r>
          </w:p>
          <w:p w:rsidR="008A5D5D" w:rsidRDefault="008A5D5D" w:rsidP="00CF0F62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 Copper )</w:t>
            </w:r>
          </w:p>
        </w:tc>
        <w:tc>
          <w:tcPr>
            <w:tcW w:w="2198" w:type="dxa"/>
            <w:vAlign w:val="center"/>
          </w:tcPr>
          <w:p w:rsidR="008A5D5D" w:rsidRDefault="008A5D5D" w:rsidP="00CF0F6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1.5</w:t>
            </w:r>
          </w:p>
        </w:tc>
        <w:tc>
          <w:tcPr>
            <w:tcW w:w="3471" w:type="dxa"/>
            <w:vAlign w:val="center"/>
          </w:tcPr>
          <w:p w:rsidR="008A5D5D" w:rsidRDefault="008A5D5D" w:rsidP="008A5D5D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1.5</w:t>
            </w:r>
          </w:p>
        </w:tc>
      </w:tr>
      <w:tr w:rsidR="008A5D5D" w:rsidTr="0096190E">
        <w:trPr>
          <w:trHeight w:val="397"/>
        </w:trPr>
        <w:tc>
          <w:tcPr>
            <w:tcW w:w="3402" w:type="dxa"/>
            <w:vAlign w:val="center"/>
          </w:tcPr>
          <w:p w:rsidR="008A5D5D" w:rsidRDefault="008A5D5D" w:rsidP="00CF0F62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鋅           （</w:t>
            </w:r>
            <w:r>
              <w:rPr>
                <w:rFonts w:ascii="標楷體" w:eastAsia="標楷體" w:hAnsi="標楷體"/>
              </w:rPr>
              <w:t>mg/L</w:t>
            </w:r>
            <w:r>
              <w:rPr>
                <w:rFonts w:ascii="標楷體" w:eastAsia="標楷體" w:hAnsi="標楷體" w:hint="eastAsia"/>
              </w:rPr>
              <w:t>）</w:t>
            </w:r>
          </w:p>
          <w:p w:rsidR="008A5D5D" w:rsidRDefault="008A5D5D" w:rsidP="00CF0F62">
            <w:pPr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</w:rPr>
              <w:t>( Zinc )</w:t>
            </w:r>
          </w:p>
        </w:tc>
        <w:tc>
          <w:tcPr>
            <w:tcW w:w="2198" w:type="dxa"/>
            <w:vAlign w:val="center"/>
          </w:tcPr>
          <w:p w:rsidR="008A5D5D" w:rsidRDefault="008A5D5D" w:rsidP="00CF0F6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3.5</w:t>
            </w:r>
          </w:p>
        </w:tc>
        <w:tc>
          <w:tcPr>
            <w:tcW w:w="3471" w:type="dxa"/>
            <w:vAlign w:val="center"/>
          </w:tcPr>
          <w:p w:rsidR="008A5D5D" w:rsidRDefault="008A5D5D" w:rsidP="008A5D5D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3.5</w:t>
            </w:r>
          </w:p>
        </w:tc>
      </w:tr>
      <w:tr w:rsidR="008A5D5D" w:rsidTr="00842860">
        <w:trPr>
          <w:trHeight w:val="397"/>
        </w:trPr>
        <w:tc>
          <w:tcPr>
            <w:tcW w:w="3402" w:type="dxa"/>
            <w:vAlign w:val="center"/>
          </w:tcPr>
          <w:p w:rsidR="008A5D5D" w:rsidRDefault="008A5D5D" w:rsidP="00CF0F62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鎳           （</w:t>
            </w:r>
            <w:r>
              <w:rPr>
                <w:rFonts w:ascii="標楷體" w:eastAsia="標楷體" w:hAnsi="標楷體"/>
              </w:rPr>
              <w:t>mg/L</w:t>
            </w:r>
            <w:r>
              <w:rPr>
                <w:rFonts w:ascii="標楷體" w:eastAsia="標楷體" w:hAnsi="標楷體" w:hint="eastAsia"/>
              </w:rPr>
              <w:t>）</w:t>
            </w:r>
          </w:p>
          <w:p w:rsidR="008A5D5D" w:rsidRDefault="008A5D5D" w:rsidP="00CF0F62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( </w:t>
            </w:r>
            <w:r>
              <w:rPr>
                <w:rFonts w:ascii="標楷體" w:eastAsia="標楷體" w:hAnsi="標楷體" w:hint="eastAsia"/>
              </w:rPr>
              <w:t>Nickel</w:t>
            </w:r>
            <w:r>
              <w:rPr>
                <w:rFonts w:ascii="標楷體" w:eastAsia="標楷體" w:hAnsi="標楷體"/>
              </w:rPr>
              <w:t xml:space="preserve"> )</w:t>
            </w:r>
          </w:p>
        </w:tc>
        <w:tc>
          <w:tcPr>
            <w:tcW w:w="2198" w:type="dxa"/>
            <w:vAlign w:val="center"/>
          </w:tcPr>
          <w:p w:rsidR="008A5D5D" w:rsidRDefault="008A5D5D" w:rsidP="00CF0F6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0.7</w:t>
            </w:r>
          </w:p>
        </w:tc>
        <w:tc>
          <w:tcPr>
            <w:tcW w:w="3471" w:type="dxa"/>
            <w:vAlign w:val="center"/>
          </w:tcPr>
          <w:p w:rsidR="008A5D5D" w:rsidRDefault="008A5D5D" w:rsidP="008A5D5D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0.7</w:t>
            </w:r>
          </w:p>
        </w:tc>
      </w:tr>
      <w:tr w:rsidR="008A5D5D" w:rsidTr="00C075C9">
        <w:trPr>
          <w:trHeight w:val="397"/>
        </w:trPr>
        <w:tc>
          <w:tcPr>
            <w:tcW w:w="3402" w:type="dxa"/>
            <w:vAlign w:val="center"/>
          </w:tcPr>
          <w:p w:rsidR="008A5D5D" w:rsidRDefault="008A5D5D" w:rsidP="00CF0F62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鉛           （</w:t>
            </w:r>
            <w:r>
              <w:rPr>
                <w:rFonts w:ascii="標楷體" w:eastAsia="標楷體" w:hAnsi="標楷體"/>
              </w:rPr>
              <w:t>mg/L</w:t>
            </w:r>
            <w:r>
              <w:rPr>
                <w:rFonts w:ascii="標楷體" w:eastAsia="標楷體" w:hAnsi="標楷體" w:hint="eastAsia"/>
              </w:rPr>
              <w:t>）</w:t>
            </w:r>
          </w:p>
          <w:p w:rsidR="008A5D5D" w:rsidRDefault="008A5D5D" w:rsidP="00CF0F62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 Plumbum )</w:t>
            </w:r>
          </w:p>
        </w:tc>
        <w:tc>
          <w:tcPr>
            <w:tcW w:w="2198" w:type="dxa"/>
            <w:vAlign w:val="center"/>
          </w:tcPr>
          <w:p w:rsidR="008A5D5D" w:rsidRDefault="008A5D5D" w:rsidP="00CF0F6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0.5</w:t>
            </w:r>
          </w:p>
        </w:tc>
        <w:tc>
          <w:tcPr>
            <w:tcW w:w="3471" w:type="dxa"/>
            <w:vAlign w:val="center"/>
          </w:tcPr>
          <w:p w:rsidR="008A5D5D" w:rsidRDefault="008A5D5D" w:rsidP="008A5D5D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0.5</w:t>
            </w:r>
          </w:p>
        </w:tc>
      </w:tr>
    </w:tbl>
    <w:p w:rsidR="007A3CB4" w:rsidRDefault="00E34BF9" w:rsidP="006A5116">
      <w:pPr>
        <w:spacing w:line="400" w:lineRule="exact"/>
        <w:ind w:left="1120" w:hangingChars="400" w:hanging="1120"/>
        <w:rPr>
          <w:rFonts w:ascii="標楷體" w:eastAsia="標楷體" w:hAnsi="標楷體"/>
        </w:rPr>
      </w:pPr>
      <w:r w:rsidRPr="006C674B">
        <w:rPr>
          <w:rFonts w:ascii="標楷體" w:eastAsia="標楷體" w:hAnsi="標楷體" w:hint="eastAsia"/>
        </w:rPr>
        <w:t>備註：</w:t>
      </w:r>
      <w:r w:rsidR="006A5116">
        <w:rPr>
          <w:rFonts w:ascii="標楷體" w:eastAsia="標楷體" w:hAnsi="標楷體" w:hint="eastAsia"/>
        </w:rPr>
        <w:t>1.</w:t>
      </w:r>
      <w:r>
        <w:rPr>
          <w:rFonts w:ascii="標楷體" w:eastAsia="標楷體" w:hAnsi="標楷體" w:hint="eastAsia"/>
        </w:rPr>
        <w:t>未於表列之水質項目，其進廠限值，逕依環保署公告之放流水標準管制。</w:t>
      </w:r>
    </w:p>
    <w:p w:rsidR="006A5116" w:rsidRPr="006A5116" w:rsidRDefault="006A5116" w:rsidP="006A5116">
      <w:pPr>
        <w:spacing w:line="400" w:lineRule="exact"/>
        <w:ind w:left="1120" w:hangingChars="400" w:hanging="1120"/>
        <w:rPr>
          <w:rFonts w:ascii="標楷體" w:eastAsia="標楷體" w:hAnsi="標楷體" w:hint="eastAsia"/>
        </w:rPr>
      </w:pPr>
      <w:r>
        <w:rPr>
          <w:rFonts w:ascii="標楷體" w:eastAsia="標楷體" w:hAnsi="標楷體"/>
        </w:rPr>
        <w:t xml:space="preserve">      2.</w:t>
      </w:r>
      <w:r>
        <w:rPr>
          <w:rFonts w:ascii="標楷體" w:eastAsia="標楷體" w:hAnsi="標楷體" w:hint="eastAsia"/>
        </w:rPr>
        <w:t>本表之進廠限值自2021年1月1日起實施。</w:t>
      </w:r>
      <w:bookmarkStart w:id="0" w:name="_GoBack"/>
      <w:bookmarkEnd w:id="0"/>
    </w:p>
    <w:sectPr w:rsidR="006A5116" w:rsidRPr="006A5116" w:rsidSect="008F7C47">
      <w:pgSz w:w="11906" w:h="16838"/>
      <w:pgMar w:top="851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20B" w:rsidRDefault="009C420B" w:rsidP="00E37CC1">
      <w:r>
        <w:separator/>
      </w:r>
    </w:p>
  </w:endnote>
  <w:endnote w:type="continuationSeparator" w:id="0">
    <w:p w:rsidR="009C420B" w:rsidRDefault="009C420B" w:rsidP="00E37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全真楷書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20B" w:rsidRDefault="009C420B" w:rsidP="00E37CC1">
      <w:r>
        <w:separator/>
      </w:r>
    </w:p>
  </w:footnote>
  <w:footnote w:type="continuationSeparator" w:id="0">
    <w:p w:rsidR="009C420B" w:rsidRDefault="009C420B" w:rsidP="00E37C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4D9"/>
    <w:rsid w:val="00007D5E"/>
    <w:rsid w:val="0003104F"/>
    <w:rsid w:val="00223054"/>
    <w:rsid w:val="00296750"/>
    <w:rsid w:val="004F00A4"/>
    <w:rsid w:val="005C52FD"/>
    <w:rsid w:val="006A5116"/>
    <w:rsid w:val="006C674B"/>
    <w:rsid w:val="0077129D"/>
    <w:rsid w:val="007A3CB4"/>
    <w:rsid w:val="007C34D9"/>
    <w:rsid w:val="008A5D5D"/>
    <w:rsid w:val="008F7C47"/>
    <w:rsid w:val="00965429"/>
    <w:rsid w:val="009C420B"/>
    <w:rsid w:val="00A8030C"/>
    <w:rsid w:val="00C33451"/>
    <w:rsid w:val="00CF0F62"/>
    <w:rsid w:val="00DA7966"/>
    <w:rsid w:val="00DB6E93"/>
    <w:rsid w:val="00DF665A"/>
    <w:rsid w:val="00E34BF9"/>
    <w:rsid w:val="00E37CC1"/>
    <w:rsid w:val="00E95BFE"/>
    <w:rsid w:val="00FD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D6614BF"/>
  <w15:chartTrackingRefBased/>
  <w15:docId w15:val="{0FBF56BB-2596-40B9-9168-EDDA37C15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7CC1"/>
    <w:pPr>
      <w:widowControl w:val="0"/>
    </w:pPr>
    <w:rPr>
      <w:rFonts w:ascii="Times New Roman" w:eastAsia="全真楷書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7CC1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E37CC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37CC1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E37CC1"/>
    <w:rPr>
      <w:sz w:val="20"/>
      <w:szCs w:val="20"/>
    </w:rPr>
  </w:style>
  <w:style w:type="table" w:styleId="a7">
    <w:name w:val="Table Grid"/>
    <w:basedOn w:val="a1"/>
    <w:uiPriority w:val="39"/>
    <w:rsid w:val="007A3C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654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6542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107</Words>
  <Characters>614</Characters>
  <Application>Microsoft Office Word</Application>
  <DocSecurity>0</DocSecurity>
  <Lines>5</Lines>
  <Paragraphs>1</Paragraphs>
  <ScaleCrop>false</ScaleCrop>
  <Company>twfpg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RN1150/環工課</dc:creator>
  <cp:keywords/>
  <dc:description/>
  <cp:lastModifiedBy>RN1153/蘇千琮</cp:lastModifiedBy>
  <cp:revision>17</cp:revision>
  <cp:lastPrinted>2018-09-25T09:34:00Z</cp:lastPrinted>
  <dcterms:created xsi:type="dcterms:W3CDTF">2018-09-25T07:36:00Z</dcterms:created>
  <dcterms:modified xsi:type="dcterms:W3CDTF">2020-11-24T03:59:00Z</dcterms:modified>
</cp:coreProperties>
</file>